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ABDC6">
      <w:pPr>
        <w:jc w:val="center"/>
        <w:rPr>
          <w:rFonts w:hint="eastAsia" w:ascii="华文中宋" w:hAnsi="华文中宋" w:eastAsia="华文中宋" w:cs="Segoe UI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华文中宋" w:hAnsi="华文中宋" w:eastAsia="华文中宋" w:cs="微软雅黑"/>
          <w:color w:val="333333"/>
          <w:kern w:val="0"/>
          <w:sz w:val="28"/>
          <w:szCs w:val="28"/>
          <w:shd w:val="clear" w:color="auto" w:fill="FFFFFF"/>
          <w:lang w:bidi="ar"/>
        </w:rPr>
        <w:t>芜湖学院心理健康服务平台采购项目</w:t>
      </w:r>
      <w:r>
        <w:rPr>
          <w:rFonts w:hint="eastAsia" w:ascii="华文中宋" w:hAnsi="华文中宋" w:eastAsia="华文中宋" w:cs="Segoe UI"/>
          <w:color w:val="333333"/>
          <w:kern w:val="0"/>
          <w:sz w:val="28"/>
          <w:szCs w:val="28"/>
          <w:shd w:val="clear" w:color="auto" w:fill="FFFFFF"/>
          <w:lang w:bidi="ar"/>
        </w:rPr>
        <w:t>报价单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9312"/>
        <w:gridCol w:w="2330"/>
      </w:tblGrid>
      <w:tr w14:paraId="7EB9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382" w:type="dxa"/>
            <w:vAlign w:val="center"/>
          </w:tcPr>
          <w:p w14:paraId="4D2C3DA7">
            <w:pPr>
              <w:jc w:val="center"/>
              <w:rPr>
                <w:rFonts w:ascii="华文中宋" w:hAnsi="华文中宋" w:eastAsia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>
              <w:rPr>
                <w:rFonts w:hint="eastAsia" w:ascii="华文中宋" w:hAnsi="华文中宋" w:eastAsia="华文中宋" w:cs="微软雅黑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项目名称</w:t>
            </w:r>
          </w:p>
        </w:tc>
        <w:tc>
          <w:tcPr>
            <w:tcW w:w="9312" w:type="dxa"/>
            <w:vAlign w:val="center"/>
          </w:tcPr>
          <w:p w14:paraId="03ABFAAC">
            <w:pPr>
              <w:jc w:val="center"/>
              <w:rPr>
                <w:rFonts w:ascii="华文中宋" w:hAnsi="华文中宋" w:eastAsia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>
              <w:rPr>
                <w:rFonts w:hint="eastAsia" w:ascii="华文中宋" w:hAnsi="华文中宋" w:eastAsia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采购</w:t>
            </w:r>
            <w:r>
              <w:rPr>
                <w:rFonts w:hint="eastAsia" w:ascii="华文中宋" w:hAnsi="华文中宋" w:eastAsia="华文中宋" w:cs="微软雅黑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内容</w:t>
            </w:r>
          </w:p>
        </w:tc>
        <w:tc>
          <w:tcPr>
            <w:tcW w:w="2330" w:type="dxa"/>
            <w:vAlign w:val="center"/>
          </w:tcPr>
          <w:p w14:paraId="03B76A55">
            <w:pPr>
              <w:jc w:val="center"/>
              <w:rPr>
                <w:rFonts w:hint="eastAsia" w:ascii="华文中宋" w:hAnsi="华文中宋" w:eastAsia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eastAsia="zh-CN" w:bidi="ar"/>
              </w:rPr>
            </w:pPr>
            <w:r>
              <w:rPr>
                <w:rFonts w:hint="eastAsia" w:ascii="华文中宋" w:hAnsi="华文中宋" w:eastAsia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报价</w:t>
            </w:r>
          </w:p>
        </w:tc>
      </w:tr>
      <w:tr w14:paraId="1B48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2382" w:type="dxa"/>
            <w:vAlign w:val="center"/>
          </w:tcPr>
          <w:p w14:paraId="7BEA5AAD">
            <w:pPr>
              <w:jc w:val="center"/>
              <w:rPr>
                <w:rFonts w:hint="eastAsia" w:ascii="Segoe UI" w:hAnsi="Segoe UI" w:eastAsia="宋体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ab/>
            </w:r>
          </w:p>
          <w:p w14:paraId="294A4179">
            <w:pPr>
              <w:jc w:val="center"/>
              <w:rPr>
                <w:rFonts w:hint="default" w:ascii="Segoe UI" w:hAnsi="Segoe UI" w:eastAsia="宋体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心理健康服务平台采购项目</w:t>
            </w:r>
          </w:p>
        </w:tc>
        <w:tc>
          <w:tcPr>
            <w:tcW w:w="9312" w:type="dxa"/>
            <w:vAlign w:val="center"/>
          </w:tcPr>
          <w:p w14:paraId="15D49A98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line="280" w:lineRule="exact"/>
              <w:ind w:leftChars="0"/>
              <w:jc w:val="left"/>
              <w:textAlignment w:val="auto"/>
              <w:rPr>
                <w:rFonts w:hint="eastAsia" w:ascii="Segoe UI" w:hAnsi="Segoe UI" w:eastAsia="宋体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主要内容包括：</w:t>
            </w:r>
          </w:p>
          <w:p w14:paraId="7675B312"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hint="eastAsia" w:ascii="Times New Roman" w:hAnsi="Times New Roman" w:cs="宋体"/>
                <w:b/>
                <w:bCs/>
                <w:kern w:val="2"/>
                <w:sz w:val="18"/>
                <w:szCs w:val="18"/>
              </w:rPr>
            </w:pPr>
            <w:bookmarkStart w:id="0" w:name="OLE_LINK4"/>
            <w:r>
              <w:rPr>
                <w:rFonts w:hint="eastAsia" w:ascii="Times New Roman" w:hAnsi="Times New Roman" w:cs="宋体"/>
                <w:b/>
                <w:bCs/>
                <w:kern w:val="2"/>
                <w:sz w:val="18"/>
                <w:szCs w:val="18"/>
              </w:rPr>
              <w:t>登录</w:t>
            </w:r>
          </w:p>
          <w:p w14:paraId="16B6D37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hint="default" w:ascii="Times New Roman" w:hAnsi="Times New Roman" w:cs="宋体" w:eastAsia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hAnsi="Times New Roman" w:cs="宋体"/>
                <w:kern w:val="2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实现多个端口独立登录</w:t>
            </w:r>
            <w:r>
              <w:rPr>
                <w:rFonts w:hint="eastAsia" w:hAnsi="Times New Roman" w:cs="宋体"/>
                <w:kern w:val="2"/>
                <w:sz w:val="18"/>
                <w:szCs w:val="18"/>
                <w:lang w:val="en-US" w:eastAsia="zh-CN"/>
              </w:rPr>
              <w:t>功能，多种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  <w:t>验证方式，提高数据安全性。</w:t>
            </w:r>
          </w:p>
          <w:p w14:paraId="0B4F719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  <w:t>2.满足每个端口页面风格的自定义配置。</w:t>
            </w:r>
          </w:p>
          <w:p w14:paraId="155AB33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hint="eastAsia" w:ascii="Times New Roman" w:hAnsi="Times New Roman" w:cs="宋体" w:eastAsiaTheme="minorEastAsia"/>
                <w:kern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hAnsi="Times New Roman" w:cs="宋体"/>
                <w:kern w:val="2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  <w:t>.需要支持用户登录后根据工作场景切换不同身份开展工作</w:t>
            </w:r>
            <w:r>
              <w:rPr>
                <w:rFonts w:hint="eastAsia" w:hAnsi="Times New Roman" w:cs="宋体"/>
                <w:kern w:val="2"/>
                <w:sz w:val="18"/>
                <w:szCs w:val="18"/>
                <w:highlight w:val="none"/>
                <w:lang w:eastAsia="zh-CN"/>
              </w:rPr>
              <w:t>。</w:t>
            </w:r>
          </w:p>
          <w:p w14:paraId="27969EE6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hint="eastAsia" w:ascii="Times New Roman" w:hAnsi="Times New Roman" w:cs="宋体" w:eastAsia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kern w:val="2"/>
                <w:sz w:val="18"/>
                <w:szCs w:val="18"/>
                <w:highlight w:val="none"/>
                <w:lang w:val="en-US" w:eastAsia="zh-CN"/>
              </w:rPr>
              <w:t>二、</w:t>
            </w:r>
            <w:r>
              <w:rPr>
                <w:rFonts w:hint="eastAsia" w:ascii="Times New Roman" w:hAnsi="Times New Roman" w:cs="宋体"/>
                <w:b/>
                <w:bCs/>
                <w:kern w:val="2"/>
                <w:sz w:val="18"/>
                <w:szCs w:val="18"/>
              </w:rPr>
              <w:t>管理中心</w:t>
            </w:r>
            <w:r>
              <w:rPr>
                <w:rFonts w:hint="eastAsia" w:ascii="Times New Roman" w:hAnsi="Times New Roman" w:cs="宋体"/>
                <w:b/>
                <w:bCs/>
                <w:kern w:val="2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lang w:val="en-US" w:eastAsia="zh-CN"/>
              </w:rPr>
              <w:t>包含人员管理</w:t>
            </w:r>
            <w:r>
              <w:rPr>
                <w:rFonts w:hint="eastAsia" w:hAnsi="Times New Roman" w:cs="宋体"/>
                <w:kern w:val="2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lang w:val="en-US" w:eastAsia="zh-CN"/>
              </w:rPr>
              <w:t>权限管理</w:t>
            </w:r>
            <w:r>
              <w:rPr>
                <w:rFonts w:hint="eastAsia" w:hAnsi="Times New Roman" w:cs="宋体"/>
                <w:kern w:val="2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资源管理</w:t>
            </w:r>
            <w:r>
              <w:rPr>
                <w:rFonts w:hint="eastAsia" w:hAnsi="Times New Roman" w:cs="宋体"/>
                <w:kern w:val="2"/>
                <w:sz w:val="18"/>
                <w:szCs w:val="18"/>
                <w:lang w:eastAsia="zh-CN"/>
              </w:rPr>
              <w:t>、</w:t>
            </w:r>
            <w:r>
              <w:rPr>
                <w:rFonts w:hint="eastAsia" w:hAnsi="Times New Roman" w:cs="宋体"/>
                <w:kern w:val="2"/>
                <w:sz w:val="18"/>
                <w:szCs w:val="18"/>
                <w:lang w:val="en-US" w:eastAsia="zh-CN"/>
              </w:rPr>
              <w:t>消息通知、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操作日志记录</w:t>
            </w:r>
            <w:r>
              <w:rPr>
                <w:rFonts w:hint="eastAsia" w:hAnsi="Times New Roman" w:cs="宋体"/>
                <w:kern w:val="2"/>
                <w:sz w:val="18"/>
                <w:szCs w:val="18"/>
                <w:lang w:val="en-US" w:eastAsia="zh-CN"/>
              </w:rPr>
              <w:t>等。</w:t>
            </w:r>
          </w:p>
          <w:p w14:paraId="7FA104B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ascii="Times New Roman" w:hAnsi="Times New Roman" w:cs="宋体"/>
                <w:kern w:val="2"/>
                <w:sz w:val="18"/>
                <w:szCs w:val="18"/>
              </w:rPr>
            </w:pPr>
            <w:r>
              <w:rPr>
                <w:rFonts w:hint="eastAsia" w:hAnsi="Times New Roman" w:cs="宋体"/>
                <w:kern w:val="2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满足多种测评目标。</w:t>
            </w:r>
          </w:p>
          <w:p w14:paraId="1ACC9AD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ascii="Times New Roman" w:hAnsi="Times New Roman" w:cs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  <w:t>具备自定义表单设计功能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  <w:lang w:eastAsia="zh-CN"/>
              </w:rPr>
              <w:t>。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  <w:t>管理员应有权根据角色不同，授予相应人员修改和预览的权限。</w:t>
            </w:r>
          </w:p>
          <w:bookmarkEnd w:id="0"/>
          <w:p w14:paraId="401D1C1A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ascii="Times New Roman" w:hAnsi="Times New Roman" w:cs="宋体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hAnsi="Times New Roman" w:cs="宋体"/>
                <w:b/>
                <w:bCs/>
                <w:kern w:val="2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 w:ascii="Times New Roman" w:hAnsi="Times New Roman" w:cs="宋体"/>
                <w:b/>
                <w:bCs/>
                <w:kern w:val="2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Times New Roman" w:hAnsi="Times New Roman" w:cs="宋体"/>
                <w:b/>
                <w:bCs/>
                <w:kern w:val="2"/>
                <w:sz w:val="18"/>
                <w:szCs w:val="18"/>
              </w:rPr>
              <w:t>心理测评</w:t>
            </w:r>
          </w:p>
          <w:p w14:paraId="37890B8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ascii="Times New Roman" w:hAnsi="Times New Roman" w:cs="宋体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1.量表管理</w:t>
            </w:r>
          </w:p>
          <w:p w14:paraId="4A85D1C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hint="eastAsia" w:ascii="Times New Roman" w:hAnsi="Times New Roman" w:cs="宋体" w:eastAsiaTheme="minorEastAsia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（1）提供丰富权威的心理测评量表工具，</w:t>
            </w:r>
            <w:r>
              <w:rPr>
                <w:rFonts w:hint="eastAsia" w:hAnsi="Times New Roman" w:cs="宋体"/>
                <w:kern w:val="2"/>
                <w:sz w:val="18"/>
                <w:szCs w:val="18"/>
                <w:lang w:val="en-US" w:eastAsia="zh-CN"/>
              </w:rPr>
              <w:t>量表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数量≥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hAnsi="Times New Roman" w:cs="宋体"/>
                <w:kern w:val="2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个。</w:t>
            </w:r>
            <w:r>
              <w:rPr>
                <w:rFonts w:hint="eastAsia" w:hAnsi="Times New Roman" w:cs="宋体"/>
                <w:kern w:val="2"/>
                <w:sz w:val="18"/>
                <w:szCs w:val="18"/>
              </w:rPr>
              <w:t>量表</w:t>
            </w:r>
            <w:r>
              <w:rPr>
                <w:rFonts w:hint="eastAsia" w:hAnsi="Times New Roman" w:cs="宋体"/>
                <w:kern w:val="2"/>
                <w:sz w:val="18"/>
                <w:szCs w:val="18"/>
                <w:lang w:val="en-US" w:eastAsia="zh-CN"/>
              </w:rPr>
              <w:t>需</w:t>
            </w:r>
            <w:r>
              <w:rPr>
                <w:rFonts w:hint="eastAsia" w:hAnsi="Times New Roman" w:cs="宋体"/>
                <w:kern w:val="2"/>
                <w:sz w:val="18"/>
                <w:szCs w:val="18"/>
              </w:rPr>
              <w:t>满足多种测评目标，包含但不限智力测评、人格/个性测验、心理健康评估、情绪测验、应激与应对、行为问题、社会适应与人际关系评定</w:t>
            </w:r>
            <w:r>
              <w:rPr>
                <w:rFonts w:hint="eastAsia" w:hAnsi="Times New Roman" w:cs="宋体"/>
                <w:kern w:val="2"/>
                <w:sz w:val="18"/>
                <w:szCs w:val="18"/>
                <w:lang w:val="en-US" w:eastAsia="zh-CN"/>
              </w:rPr>
              <w:t>等。</w:t>
            </w:r>
          </w:p>
          <w:p w14:paraId="02D403B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hint="eastAsia" w:ascii="Times New Roman" w:hAnsi="Times New Roman" w:cs="宋体" w:eastAsiaTheme="minorEastAsia"/>
                <w:kern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（2）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  <w:t>管理员能够对量表的因子原始分、标准分进行自定义添加与修改，需提供量表因子计算的函数计分功能</w:t>
            </w:r>
            <w:r>
              <w:rPr>
                <w:rFonts w:hint="eastAsia" w:hAnsi="Times New Roman" w:cs="宋体"/>
                <w:kern w:val="2"/>
                <w:sz w:val="18"/>
                <w:szCs w:val="18"/>
                <w:highlight w:val="none"/>
                <w:lang w:eastAsia="zh-CN"/>
              </w:rPr>
              <w:t>。（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  <w:t>投标文件中需提供证明文件</w:t>
            </w:r>
            <w:r>
              <w:rPr>
                <w:rFonts w:hint="eastAsia" w:hAnsi="Times New Roman" w:cs="宋体"/>
                <w:kern w:val="2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571A156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textAlignment w:val="auto"/>
              <w:rPr>
                <w:rFonts w:ascii="Times New Roman" w:hAnsi="Times New Roman" w:cs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  <w:t>（3）满足对预警量表配置预警规则，预警等级可根据量表性质进行自定义划分等级、名称、颜色等内容，预警等级数量≥5个，满足对预警量表配置多级预警规则，满足单因子预警、多因子预警、因子/题目预警类型≥3种。人员作答完成后可直接按照预警规则进行数据筛选。（投标文件中需提供截图）</w:t>
            </w:r>
          </w:p>
          <w:p w14:paraId="6DF1A5B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ascii="Times New Roman" w:hAnsi="Times New Roman" w:cs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hAnsi="Times New Roman" w:cs="宋体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  <w:t>平台支持自主研发或引入本土化心理量表，支持量表构建与修订管理工具。</w:t>
            </w:r>
          </w:p>
          <w:p w14:paraId="36CBD997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hint="eastAsia" w:ascii="Times New Roman" w:hAnsi="Times New Roman" w:cs="宋体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测评管理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满足灵活发布测评任务。满足管理者实时掌握测评计划的执行进度和完成情况，导出未作答名单，支持不同层级负责人查看导出对应层级范围未测数据。满足管理者在测评前配置测评须知和测评知情同意书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lang w:eastAsia="zh-CN"/>
              </w:rPr>
              <w:t>。</w:t>
            </w:r>
          </w:p>
          <w:p w14:paraId="0DE405C4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ascii="Times New Roman" w:hAnsi="Times New Roman" w:cs="宋体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.测评结果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批量导出测试人员的原始答题记录。支持多量表多因子记录原始数据导出，自定义量表预警筛查标准，在测评结果中按量表中划分的预警等级来区分</w:t>
            </w:r>
            <w:r>
              <w:rPr>
                <w:rFonts w:hint="eastAsia" w:hAnsi="Times New Roman" w:cs="宋体"/>
                <w:kern w:val="2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自动生成详细的测评报告。</w:t>
            </w:r>
          </w:p>
          <w:p w14:paraId="4179139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ascii="Times New Roman" w:hAnsi="Times New Roman" w:cs="宋体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4.综合分析</w:t>
            </w:r>
          </w:p>
          <w:p w14:paraId="61A57F0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ascii="Times New Roman" w:hAnsi="Times New Roman" w:cs="宋体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）需支持通过不同维度筛选特定人群</w:t>
            </w:r>
            <w:r>
              <w:rPr>
                <w:rFonts w:hint="eastAsia" w:hAnsi="Times New Roman" w:cs="宋体"/>
                <w:kern w:val="2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实现精准筛查。</w:t>
            </w:r>
          </w:p>
          <w:p w14:paraId="28F74AF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textAlignment w:val="auto"/>
              <w:rPr>
                <w:rFonts w:ascii="Times New Roman" w:hAnsi="Times New Roman" w:cs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  <w:t>）需支持导出检索结果</w:t>
            </w:r>
            <w:r>
              <w:rPr>
                <w:rFonts w:hint="eastAsia" w:hAnsi="Times New Roman" w:cs="宋体"/>
                <w:kern w:val="2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  <w:t>根据人员部门、测评量表、测评计划及不同程度的因子预警分值范围、测评时间等查询条件，支持多量表多维度综合分析。（投标文件中需提供截图）</w:t>
            </w:r>
          </w:p>
          <w:p w14:paraId="7A540AC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textAlignment w:val="auto"/>
              <w:rPr>
                <w:rFonts w:hint="eastAsia" w:ascii="Times New Roman" w:hAnsi="Times New Roman" w:cs="宋体"/>
                <w:b/>
                <w:bCs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Times New Roman" w:cs="宋体"/>
                <w:b/>
                <w:bCs/>
                <w:kern w:val="2"/>
                <w:sz w:val="18"/>
                <w:szCs w:val="18"/>
                <w:highlight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 w:cs="宋体"/>
                <w:b/>
                <w:bCs/>
                <w:kern w:val="2"/>
                <w:sz w:val="18"/>
                <w:szCs w:val="18"/>
                <w:highlight w:val="none"/>
              </w:rPr>
              <w:t>、心理预约</w:t>
            </w:r>
          </w:p>
          <w:p w14:paraId="21EEEBC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textAlignment w:val="auto"/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Times New Roman" w:cs="宋体"/>
                <w:kern w:val="2"/>
                <w:sz w:val="18"/>
                <w:szCs w:val="18"/>
                <w:highlight w:val="none"/>
                <w:lang w:val="en-US" w:eastAsia="zh-CN"/>
              </w:rPr>
              <w:t>1.包括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  <w:t>心理预约</w:t>
            </w:r>
            <w:r>
              <w:rPr>
                <w:rFonts w:hint="eastAsia" w:hAnsi="Times New Roman" w:cs="宋体"/>
                <w:kern w:val="2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预约记录</w:t>
            </w:r>
            <w:r>
              <w:rPr>
                <w:rFonts w:hint="eastAsia" w:hAnsi="Times New Roman" w:cs="宋体"/>
                <w:kern w:val="2"/>
                <w:sz w:val="18"/>
                <w:szCs w:val="18"/>
                <w:lang w:eastAsia="zh-CN"/>
              </w:rPr>
              <w:t>、</w:t>
            </w:r>
            <w:r>
              <w:rPr>
                <w:rFonts w:hint="eastAsia" w:hAnsi="Times New Roman" w:cs="宋体"/>
                <w:kern w:val="2"/>
                <w:sz w:val="18"/>
                <w:szCs w:val="18"/>
                <w:lang w:val="en-US" w:eastAsia="zh-CN"/>
              </w:rPr>
              <w:t>预约统计等管理功能。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  <w:t>支持主管领导、咨询师及预约管理员在线发布排班信息。支持预约全流程管理及个案进行状态等操作。</w:t>
            </w:r>
          </w:p>
          <w:p w14:paraId="4532777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textAlignment w:val="auto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hAnsi="Times New Roman" w:cs="宋体"/>
                <w:kern w:val="2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  <w:t>支持创建约谈预约、咨询评估预约、个体咨询预约、一次单元预约和危机评估预约</w:t>
            </w:r>
            <w:r>
              <w:rPr>
                <w:rFonts w:hint="eastAsia" w:hAnsi="Times New Roman" w:cs="宋体"/>
                <w:kern w:val="2"/>
                <w:sz w:val="18"/>
                <w:szCs w:val="18"/>
                <w:highlight w:val="none"/>
                <w:lang w:val="en-US" w:eastAsia="zh-CN"/>
              </w:rPr>
              <w:t>等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  <w:t>。预约状态类型</w:t>
            </w:r>
            <w:r>
              <w:rPr>
                <w:rFonts w:hint="eastAsia" w:hAnsi="Times New Roman" w:cs="宋体"/>
                <w:kern w:val="2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hAnsi="Times New Roman" w:cs="宋体"/>
                <w:kern w:val="2"/>
                <w:sz w:val="18"/>
                <w:szCs w:val="18"/>
                <w:highlight w:val="none"/>
                <w:lang w:val="en-US" w:eastAsia="zh-CN"/>
              </w:rPr>
              <w:t>个案咨询类型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  <w:t>需以不同颜色进行区分展示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  <w:lang w:eastAsia="zh-CN"/>
              </w:rPr>
              <w:t>。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  <w:t>（投标文件中需提供功能截图）</w:t>
            </w:r>
          </w:p>
          <w:p w14:paraId="139EF4B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textAlignment w:val="auto"/>
              <w:rPr>
                <w:rFonts w:hint="eastAsia" w:ascii="Times New Roman" w:hAnsi="Times New Roman" w:cs="宋体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hAnsi="Times New Roman" w:cs="宋体"/>
                <w:b/>
                <w:bCs/>
                <w:kern w:val="2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Times New Roman" w:hAnsi="Times New Roman" w:cs="宋体"/>
                <w:b/>
                <w:bCs/>
                <w:kern w:val="2"/>
                <w:sz w:val="18"/>
                <w:szCs w:val="18"/>
              </w:rPr>
              <w:t>、心理咨询</w:t>
            </w:r>
          </w:p>
          <w:p w14:paraId="0F59C52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textAlignment w:val="auto"/>
              <w:rPr>
                <w:rFonts w:hint="eastAsia" w:ascii="Times New Roman" w:hAnsi="Times New Roman" w:cs="宋体"/>
                <w:kern w:val="2"/>
                <w:sz w:val="18"/>
                <w:szCs w:val="18"/>
              </w:rPr>
            </w:pPr>
            <w:r>
              <w:rPr>
                <w:rFonts w:hint="eastAsia" w:hAnsi="Times New Roman" w:cs="宋体"/>
                <w:kern w:val="2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支持在线填写《评估记录表》，可选择将来访者转入咨询或危机处理流程。支持咨询师在列表中查看个案</w:t>
            </w:r>
            <w:r>
              <w:rPr>
                <w:rFonts w:hint="eastAsia" w:hAnsi="Times New Roman" w:cs="宋体"/>
                <w:kern w:val="2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导出不同类型的Word内容至下载中心。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lang w:val="en-US" w:eastAsia="zh-CN"/>
              </w:rPr>
              <w:t>满足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中心负责人查看咨询满意度反馈情况</w:t>
            </w:r>
            <w:r>
              <w:rPr>
                <w:rFonts w:hint="eastAsia" w:hAnsi="Times New Roman" w:cs="宋体"/>
                <w:kern w:val="2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导出咨询效果评估记录。支持按年、月、周等时间维度进行深入筛选咨询数据。</w:t>
            </w:r>
            <w:r>
              <w:rPr>
                <w:rFonts w:hint="eastAsia" w:hAnsi="Times New Roman" w:cs="宋体"/>
                <w:kern w:val="2"/>
                <w:sz w:val="18"/>
                <w:szCs w:val="18"/>
                <w:lang w:val="en-US" w:eastAsia="zh-CN"/>
              </w:rPr>
              <w:t>支持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实现对咨询师工作量及来访登记问题类型的数据统计功能</w:t>
            </w:r>
            <w:r>
              <w:rPr>
                <w:rFonts w:hint="eastAsia" w:hAnsi="Times New Roman" w:cs="宋体"/>
                <w:kern w:val="2"/>
                <w:sz w:val="18"/>
                <w:szCs w:val="18"/>
                <w:lang w:val="en-US" w:eastAsia="zh-CN"/>
              </w:rPr>
              <w:t>与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数据导出功能。</w:t>
            </w:r>
          </w:p>
          <w:p w14:paraId="5360F489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textAlignment w:val="auto"/>
              <w:rPr>
                <w:rFonts w:hint="eastAsia" w:ascii="Times New Roman" w:hAnsi="Times New Roman" w:cs="宋体"/>
                <w:b/>
                <w:bCs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Times New Roman" w:cs="宋体"/>
                <w:b/>
                <w:bCs/>
                <w:kern w:val="2"/>
                <w:sz w:val="18"/>
                <w:szCs w:val="18"/>
                <w:highlight w:val="none"/>
                <w:lang w:val="en-US" w:eastAsia="zh-CN"/>
              </w:rPr>
              <w:t>六、重点个案</w:t>
            </w:r>
          </w:p>
          <w:p w14:paraId="36B8CA5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firstLine="360" w:firstLineChars="200"/>
              <w:textAlignment w:val="auto"/>
              <w:rPr>
                <w:rFonts w:hint="eastAsia" w:ascii="Times New Roman" w:hAnsi="Times New Roman" w:cs="宋体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1.满足上报重点人员、中心审核意见、重点干预记录、院系中心联动干预、档案数据导出、院系统计和数据统计等流程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需要重点个案表单均能够自定义配置。</w:t>
            </w:r>
          </w:p>
          <w:p w14:paraId="7E04E06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firstLine="360" w:firstLineChars="200"/>
              <w:textAlignment w:val="auto"/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  <w:t>满足管理者根据组织机构和日期范围对在库人员、新增入库人员、辅导员和咨询师填写记录数进行统计，能够导出数据统计、全部重点人员数据记录、新增入库人员数据记录、未填写辅导员月报名单、未填写跟踪工作记录名单等数据。（投标文件中需提供功能截图）</w:t>
            </w:r>
          </w:p>
          <w:p w14:paraId="770DFEE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hint="eastAsia" w:ascii="Times New Roman" w:hAnsi="Times New Roman" w:cs="宋体"/>
                <w:b/>
                <w:bCs/>
                <w:kern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hAnsi="Times New Roman" w:cs="宋体"/>
                <w:b/>
                <w:bCs/>
                <w:kern w:val="2"/>
                <w:sz w:val="18"/>
                <w:szCs w:val="18"/>
                <w:highlight w:val="none"/>
                <w:lang w:val="en-US" w:eastAsia="zh-CN"/>
              </w:rPr>
              <w:t>七</w:t>
            </w:r>
            <w:r>
              <w:rPr>
                <w:rFonts w:hint="eastAsia" w:ascii="Times New Roman" w:hAnsi="Times New Roman" w:cs="宋体"/>
                <w:b/>
                <w:bCs/>
                <w:kern w:val="2"/>
                <w:sz w:val="18"/>
                <w:szCs w:val="18"/>
                <w:highlight w:val="none"/>
              </w:rPr>
              <w:t>、综合档案</w:t>
            </w:r>
          </w:p>
          <w:p w14:paraId="0AD1924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firstLine="360" w:firstLineChars="200"/>
              <w:jc w:val="both"/>
              <w:textAlignment w:val="auto"/>
              <w:rPr>
                <w:rFonts w:hint="eastAsia" w:ascii="Times New Roman" w:hAnsi="Times New Roman" w:cs="宋体" w:eastAsiaTheme="minorEastAsia"/>
                <w:kern w:val="2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  <w:t>需要满足用户一生一档管理功能，</w:t>
            </w:r>
            <w:r>
              <w:rPr>
                <w:rFonts w:hint="eastAsia" w:hAnsi="Times New Roman" w:cs="宋体"/>
                <w:kern w:val="2"/>
                <w:sz w:val="18"/>
                <w:szCs w:val="18"/>
                <w:highlight w:val="none"/>
                <w:lang w:val="en-US" w:eastAsia="zh-CN"/>
              </w:rPr>
              <w:t>整合数据，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  <w:t>一键生成用户心理画像。</w:t>
            </w:r>
            <w:r>
              <w:rPr>
                <w:rFonts w:hint="eastAsia" w:hAnsi="Times New Roman" w:cs="宋体"/>
                <w:kern w:val="2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  <w:t>投标文件中需提供功能截图</w:t>
            </w:r>
            <w:bookmarkStart w:id="1" w:name="OLE_LINK6"/>
            <w:r>
              <w:rPr>
                <w:rFonts w:hint="eastAsia" w:hAnsi="Times New Roman" w:cs="宋体"/>
                <w:kern w:val="2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0A9A8329">
            <w:pPr>
              <w:pStyle w:val="8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hint="eastAsia" w:ascii="Times New Roman" w:hAnsi="Times New Roman" w:cs="宋体"/>
                <w:b/>
                <w:bCs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bCs/>
                <w:kern w:val="2"/>
                <w:sz w:val="18"/>
                <w:szCs w:val="18"/>
                <w:highlight w:val="none"/>
              </w:rPr>
              <w:t>数据可视化</w:t>
            </w:r>
            <w:bookmarkEnd w:id="1"/>
          </w:p>
          <w:p w14:paraId="048E34DE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firstLine="360" w:firstLineChars="200"/>
              <w:jc w:val="both"/>
              <w:textAlignment w:val="auto"/>
              <w:rPr>
                <w:rFonts w:ascii="Times New Roman" w:hAnsi="Times New Roman" w:cs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心理数据可视化平台需要满足根据各业务采集汇总相关数据，通过可视化形式进行直观地展示。</w:t>
            </w:r>
          </w:p>
          <w:p w14:paraId="248FE6EA">
            <w:pPr>
              <w:pStyle w:val="8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宋体"/>
                <w:b/>
                <w:bCs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kern w:val="2"/>
                <w:sz w:val="18"/>
                <w:szCs w:val="18"/>
                <w:highlight w:val="none"/>
              </w:rPr>
              <w:t>咨询师移动端</w:t>
            </w:r>
            <w:r>
              <w:rPr>
                <w:rFonts w:hint="eastAsia" w:ascii="Times New Roman" w:hAnsi="Times New Roman" w:cs="宋体"/>
                <w:b/>
                <w:bCs/>
                <w:kern w:val="2"/>
                <w:sz w:val="18"/>
                <w:szCs w:val="18"/>
                <w:highlight w:val="none"/>
                <w:lang w:val="en-US" w:eastAsia="zh-CN"/>
              </w:rPr>
              <w:t>功能</w:t>
            </w:r>
          </w:p>
          <w:p w14:paraId="33F9DBF0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Chars="0" w:firstLine="360" w:firstLineChars="200"/>
              <w:jc w:val="both"/>
              <w:textAlignment w:val="auto"/>
              <w:rPr>
                <w:rFonts w:hint="default" w:ascii="Times New Roman" w:hAnsi="Times New Roman" w:eastAsia="宋体" w:cs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  <w:lang w:val="en-US" w:eastAsia="zh-CN"/>
              </w:rPr>
              <w:t>管理员可通过</w:t>
            </w:r>
            <w:r>
              <w:rPr>
                <w:rFonts w:hint="eastAsia" w:hAnsi="Times New Roman" w:cs="宋体"/>
                <w:kern w:val="2"/>
                <w:sz w:val="18"/>
                <w:szCs w:val="18"/>
                <w:highlight w:val="none"/>
                <w:lang w:val="en-US" w:eastAsia="zh-CN"/>
              </w:rPr>
              <w:t>后台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  <w:lang w:val="en-US" w:eastAsia="zh-CN"/>
              </w:rPr>
              <w:t>权限设置咨询师移动端功能。</w:t>
            </w:r>
          </w:p>
          <w:p w14:paraId="29D8F383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hint="eastAsia" w:ascii="Times New Roman" w:hAnsi="Times New Roman" w:cs="宋体"/>
                <w:b/>
                <w:bCs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kern w:val="2"/>
                <w:sz w:val="18"/>
                <w:szCs w:val="18"/>
                <w:highlight w:val="none"/>
                <w:lang w:val="en-US" w:eastAsia="zh-CN"/>
              </w:rPr>
              <w:t>十、技术要求</w:t>
            </w:r>
          </w:p>
          <w:p w14:paraId="49CEAA22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  <w:lang w:val="en-US" w:eastAsia="zh-CN"/>
              </w:rPr>
              <w:t>1、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  <w:t>需要系统能够全面适配国产化的运行环境，包括服务器、终端、数据库、操作系统和浏览器等。系统需要进行全面的适配验证工作，确保在国产化的软硬件环境下能够稳定运行（提供基于统信操作系统服务端与客户端适配截图及说明）。</w:t>
            </w:r>
          </w:p>
          <w:p w14:paraId="4E64B5A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  <w:lang w:val="en-US" w:eastAsia="zh-CN"/>
              </w:rPr>
              <w:t>2、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  <w:t>系统本地部署，要求软件支持统信等国产操作系统，支持国产数据库。</w:t>
            </w:r>
          </w:p>
          <w:p w14:paraId="5EBC5E0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  <w:lang w:val="en-US" w:eastAsia="zh-CN"/>
              </w:rPr>
              <w:t>3、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  <w:t>系统应满足国家信息安全等级保护三级的要求。</w:t>
            </w:r>
          </w:p>
          <w:p w14:paraId="73C91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</w:pP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  <w:lang w:val="en-US" w:eastAsia="zh-CN"/>
              </w:rPr>
              <w:t>4、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</w:rPr>
              <w:t>系统</w:t>
            </w:r>
            <w:r>
              <w:rPr>
                <w:rFonts w:hint="eastAsia" w:ascii="Times New Roman" w:hAnsi="Times New Roman" w:cs="宋体"/>
                <w:kern w:val="2"/>
                <w:sz w:val="18"/>
                <w:szCs w:val="18"/>
                <w:highlight w:val="none"/>
                <w:lang w:val="en-US" w:eastAsia="zh-CN"/>
              </w:rPr>
              <w:t>能与我校融合门户系统对接，实现统一身份认证功能。</w:t>
            </w:r>
          </w:p>
          <w:p w14:paraId="59C5E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textAlignment w:val="auto"/>
              <w:rPr>
                <w:rFonts w:hint="eastAsia"/>
              </w:rPr>
            </w:pPr>
            <w:bookmarkStart w:id="2" w:name="_GoBack"/>
            <w:bookmarkEnd w:id="2"/>
          </w:p>
          <w:p w14:paraId="4E7A91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ind w:left="0" w:leftChars="0" w:firstLine="48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2330" w:type="dxa"/>
            <w:vAlign w:val="center"/>
          </w:tcPr>
          <w:p w14:paraId="273D56C5">
            <w:pPr>
              <w:jc w:val="center"/>
              <w:rPr>
                <w:rFonts w:hint="default" w:ascii="Segoe UI" w:hAnsi="Segoe UI" w:eastAsia="宋体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</w:p>
        </w:tc>
      </w:tr>
    </w:tbl>
    <w:p w14:paraId="792208F4">
      <w:pPr>
        <w:jc w:val="left"/>
        <w:rPr>
          <w:rFonts w:ascii="华文中宋" w:hAnsi="华文中宋" w:eastAsia="华文中宋" w:cs="Segoe UI"/>
          <w:color w:val="333333"/>
          <w:kern w:val="0"/>
          <w:sz w:val="27"/>
          <w:szCs w:val="27"/>
          <w:shd w:val="clear" w:color="auto" w:fill="FFFFFF"/>
          <w:lang w:bidi="ar"/>
        </w:rPr>
      </w:pPr>
      <w:r>
        <w:rPr>
          <w:rFonts w:hint="eastAsia" w:ascii="华文中宋" w:hAnsi="华文中宋" w:eastAsia="华文中宋" w:cs="Segoe UI"/>
          <w:color w:val="333333"/>
          <w:kern w:val="0"/>
          <w:sz w:val="27"/>
          <w:szCs w:val="27"/>
          <w:shd w:val="clear" w:color="auto" w:fill="FFFFFF"/>
          <w:lang w:bidi="ar"/>
        </w:rPr>
        <w:t>注：以上报价含人工、税等一切费用</w:t>
      </w:r>
      <w:r>
        <w:rPr>
          <w:rFonts w:hint="eastAsia" w:ascii="华文中宋" w:hAnsi="华文中宋" w:eastAsia="华文中宋" w:cs="微软雅黑"/>
          <w:color w:val="333333"/>
          <w:kern w:val="0"/>
          <w:sz w:val="27"/>
          <w:szCs w:val="27"/>
          <w:shd w:val="clear" w:color="auto" w:fill="FFFFFF"/>
          <w:lang w:bidi="ar"/>
        </w:rPr>
        <w:t>。</w:t>
      </w:r>
    </w:p>
    <w:p w14:paraId="7B194330">
      <w:pPr>
        <w:jc w:val="left"/>
        <w:rPr>
          <w:rFonts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</w:pPr>
      <w:r>
        <w:rPr>
          <w:rFonts w:hint="eastAsia"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  <w:t>投标单位盖章：</w:t>
      </w:r>
    </w:p>
    <w:p w14:paraId="0B8885B3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  <w:t>联系方式：</w:t>
      </w:r>
    </w:p>
    <w:sectPr>
      <w:pgSz w:w="16838" w:h="11906" w:orient="landscape"/>
      <w:pgMar w:top="760" w:right="1440" w:bottom="6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4D0653"/>
    <w:multiLevelType w:val="singleLevel"/>
    <w:tmpl w:val="FD4D06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D3C6BE"/>
    <w:multiLevelType w:val="singleLevel"/>
    <w:tmpl w:val="4FD3C6B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06BDA"/>
    <w:rsid w:val="0385269D"/>
    <w:rsid w:val="0CB61E7A"/>
    <w:rsid w:val="0CCF42BD"/>
    <w:rsid w:val="119120F9"/>
    <w:rsid w:val="12B63F3E"/>
    <w:rsid w:val="15C90DDA"/>
    <w:rsid w:val="1F1F1700"/>
    <w:rsid w:val="1F8E70C9"/>
    <w:rsid w:val="21F457F8"/>
    <w:rsid w:val="259B3149"/>
    <w:rsid w:val="2B54704F"/>
    <w:rsid w:val="32F76288"/>
    <w:rsid w:val="35E631A7"/>
    <w:rsid w:val="36507D5B"/>
    <w:rsid w:val="370A1D12"/>
    <w:rsid w:val="37931175"/>
    <w:rsid w:val="3AED597A"/>
    <w:rsid w:val="3BE025CD"/>
    <w:rsid w:val="3C135F7F"/>
    <w:rsid w:val="424630E4"/>
    <w:rsid w:val="456248B0"/>
    <w:rsid w:val="4A631737"/>
    <w:rsid w:val="4D082A5A"/>
    <w:rsid w:val="4F700A9A"/>
    <w:rsid w:val="51D53C5B"/>
    <w:rsid w:val="542C4FE2"/>
    <w:rsid w:val="57727E8B"/>
    <w:rsid w:val="5F3317E9"/>
    <w:rsid w:val="644749CE"/>
    <w:rsid w:val="65670626"/>
    <w:rsid w:val="672B6CFB"/>
    <w:rsid w:val="67B15418"/>
    <w:rsid w:val="6C686400"/>
    <w:rsid w:val="6FE06BDA"/>
    <w:rsid w:val="716D4B7F"/>
    <w:rsid w:val="73773DB6"/>
    <w:rsid w:val="7529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4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2">
    <w:name w:val="heading 3"/>
    <w:basedOn w:val="1"/>
    <w:next w:val="1"/>
    <w:qFormat/>
    <w:uiPriority w:val="0"/>
    <w:pPr>
      <w:keepNext/>
      <w:widowControl/>
      <w:adjustRightInd/>
      <w:spacing w:before="50" w:beforeLines="50" w:after="50" w:afterLines="50"/>
      <w:ind w:left="425" w:right="100" w:rightChars="100"/>
      <w:jc w:val="left"/>
      <w:textAlignment w:val="auto"/>
      <w:outlineLvl w:val="2"/>
    </w:pPr>
    <w:rPr>
      <w:rFonts w:ascii="微软雅黑" w:hAnsi="微软雅黑" w:cs="Arial"/>
      <w:b/>
      <w:bCs/>
      <w:color w:val="000000"/>
      <w:kern w:val="1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adjustRightInd w:val="0"/>
      <w:spacing w:line="288" w:lineRule="auto"/>
      <w:jc w:val="left"/>
    </w:pPr>
    <w:rPr>
      <w:rFonts w:ascii="Calibri" w:hAnsi="Calibri" w:eastAsia="宋体" w:cs="Times New Roman"/>
      <w:kern w:val="2"/>
      <w:sz w:val="18"/>
      <w:szCs w:val="18"/>
      <w:lang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Times New Roman"/>
      <w:kern w:val="0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N正文"/>
    <w:basedOn w:val="1"/>
    <w:qFormat/>
    <w:uiPriority w:val="0"/>
    <w:pPr>
      <w:adjustRightInd/>
      <w:textAlignment w:val="auto"/>
    </w:pPr>
    <w:rPr>
      <w:rFonts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1714</Words>
  <Characters>1732</Characters>
  <Lines>0</Lines>
  <Paragraphs>0</Paragraphs>
  <TotalTime>0</TotalTime>
  <ScaleCrop>false</ScaleCrop>
  <LinksUpToDate>false</LinksUpToDate>
  <CharactersWithSpaces>1737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2025-07-28T08:07:00Z</dcterms:created>
  <dc:creator>杨利辉</dc:creator>
  <cp:lastModifiedBy>欣辰爹</cp:lastModifiedBy>
  <dcterms:modified xsi:type="dcterms:W3CDTF">2026-03-12T02:46:18Z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E4A64F14A3624EA5AF6BCCEB559D86E5_13</vt:lpwstr>
  </property>
  <property fmtid="{D5CDD505-2E9C-101B-9397-08002B2CF9AE}" pid="4" name="KSOTemplateDocerSaveRecord">
    <vt:lpwstr>eyJoZGlkIjoiNTFjMzUxYmVjMWE1MTIwNzg4YjBkZmFiN2Y4ZDk1M2QiLCJ1c2VySWQiOiIzMDc0NzE3NzEifQ==</vt:lpwstr>
  </property>
</Properties>
</file>